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5C39F" w14:textId="77777777" w:rsidR="00E56521" w:rsidRDefault="00494A97" w:rsidP="00494A97">
      <w:pPr>
        <w:jc w:val="center"/>
        <w:rPr>
          <w:b/>
          <w:sz w:val="28"/>
          <w:szCs w:val="28"/>
          <w:u w:val="single"/>
        </w:rPr>
      </w:pPr>
      <w:r>
        <w:rPr>
          <w:b/>
          <w:sz w:val="28"/>
          <w:szCs w:val="28"/>
          <w:u w:val="single"/>
        </w:rPr>
        <w:t>St. Peter’s CE Primary School</w:t>
      </w:r>
    </w:p>
    <w:p w14:paraId="5CFE5971" w14:textId="77777777" w:rsidR="00494A97" w:rsidRDefault="00494A97" w:rsidP="00494A97">
      <w:pPr>
        <w:jc w:val="center"/>
        <w:rPr>
          <w:b/>
          <w:sz w:val="28"/>
          <w:szCs w:val="28"/>
          <w:u w:val="single"/>
        </w:rPr>
      </w:pPr>
      <w:r>
        <w:rPr>
          <w:b/>
          <w:sz w:val="28"/>
          <w:szCs w:val="28"/>
          <w:u w:val="single"/>
        </w:rPr>
        <w:t>Art &amp; Design Policy</w:t>
      </w:r>
    </w:p>
    <w:p w14:paraId="24BA241C" w14:textId="77777777" w:rsidR="00494A97" w:rsidRDefault="00494A97" w:rsidP="00494A97">
      <w:pPr>
        <w:rPr>
          <w:b/>
          <w:sz w:val="28"/>
          <w:szCs w:val="28"/>
          <w:u w:val="single"/>
        </w:rPr>
      </w:pPr>
      <w:r>
        <w:rPr>
          <w:b/>
          <w:sz w:val="28"/>
          <w:szCs w:val="28"/>
          <w:u w:val="single"/>
        </w:rPr>
        <w:t>Introduction</w:t>
      </w:r>
    </w:p>
    <w:p w14:paraId="14081AC5" w14:textId="77777777" w:rsidR="00494A97" w:rsidRDefault="00494A97" w:rsidP="00494A97">
      <w:pPr>
        <w:rPr>
          <w:sz w:val="28"/>
          <w:szCs w:val="28"/>
        </w:rPr>
      </w:pPr>
      <w:r>
        <w:rPr>
          <w:sz w:val="28"/>
          <w:szCs w:val="28"/>
        </w:rPr>
        <w:t>This document is a statement of the aims, principles and strategies for teaching and learning of Design and Technology at St. Peter’s CE Primary School.</w:t>
      </w:r>
    </w:p>
    <w:p w14:paraId="15F7ADD1" w14:textId="77777777" w:rsidR="00494A97" w:rsidRDefault="00494A97" w:rsidP="00494A97">
      <w:pPr>
        <w:rPr>
          <w:b/>
          <w:sz w:val="28"/>
          <w:szCs w:val="28"/>
          <w:u w:val="single"/>
        </w:rPr>
      </w:pPr>
      <w:r>
        <w:rPr>
          <w:b/>
          <w:sz w:val="28"/>
          <w:szCs w:val="28"/>
          <w:u w:val="single"/>
        </w:rPr>
        <w:t>Purpose of Study</w:t>
      </w:r>
    </w:p>
    <w:p w14:paraId="59D3F1E2" w14:textId="3BD99454" w:rsidR="00494A97" w:rsidRDefault="00494A97" w:rsidP="00494A97">
      <w:pPr>
        <w:rPr>
          <w:sz w:val="28"/>
          <w:szCs w:val="28"/>
        </w:rPr>
      </w:pPr>
      <w:r>
        <w:rPr>
          <w:sz w:val="28"/>
          <w:szCs w:val="28"/>
        </w:rPr>
        <w:t xml:space="preserve">The policy is a working document for staff in school.  It describes the school’s fundamental understanding of the purpose of art education and the way art contributes to children’s learning.  Pupils acquire a broad range of subject knowledge </w:t>
      </w:r>
      <w:r w:rsidR="00D549AE">
        <w:rPr>
          <w:sz w:val="28"/>
          <w:szCs w:val="28"/>
        </w:rPr>
        <w:t xml:space="preserve">across </w:t>
      </w:r>
      <w:r w:rsidR="005D3764" w:rsidRPr="005D3764">
        <w:rPr>
          <w:sz w:val="28"/>
          <w:szCs w:val="28"/>
        </w:rPr>
        <w:t>drawing, painting, sculpture, printmaking, textiles, and digital media, aimed at developing technical skills, critical thinking, and artistic appreciation. It focuses on fostering creativity and self-expression through both studio practice and art history</w:t>
      </w:r>
      <w:r w:rsidR="00786B14">
        <w:rPr>
          <w:sz w:val="28"/>
          <w:szCs w:val="28"/>
        </w:rPr>
        <w:t>.</w:t>
      </w:r>
    </w:p>
    <w:p w14:paraId="32F34577" w14:textId="77777777" w:rsidR="00494A97" w:rsidRDefault="00494A97" w:rsidP="00494A97">
      <w:pPr>
        <w:rPr>
          <w:sz w:val="28"/>
          <w:szCs w:val="28"/>
        </w:rPr>
      </w:pPr>
      <w:r>
        <w:rPr>
          <w:b/>
          <w:sz w:val="28"/>
          <w:szCs w:val="28"/>
          <w:u w:val="single"/>
        </w:rPr>
        <w:t>Aims</w:t>
      </w:r>
    </w:p>
    <w:p w14:paraId="39BCC251" w14:textId="77777777" w:rsidR="00494A97" w:rsidRDefault="00494A97" w:rsidP="00494A97">
      <w:pPr>
        <w:rPr>
          <w:sz w:val="28"/>
          <w:szCs w:val="28"/>
        </w:rPr>
      </w:pPr>
      <w:r>
        <w:rPr>
          <w:sz w:val="28"/>
          <w:szCs w:val="28"/>
        </w:rPr>
        <w:t>At St. Peter’s CE Primary School, we believe that art is a vital part of the education of all children.  The children’s use and understanding of the visual language or art needs to be developed by effective teaching and by a considered sequence of experiences.</w:t>
      </w:r>
    </w:p>
    <w:p w14:paraId="19778055" w14:textId="77777777" w:rsidR="00494A97" w:rsidRDefault="00494A97" w:rsidP="00494A97">
      <w:pPr>
        <w:rPr>
          <w:sz w:val="28"/>
          <w:szCs w:val="28"/>
        </w:rPr>
      </w:pPr>
      <w:r>
        <w:rPr>
          <w:sz w:val="28"/>
          <w:szCs w:val="28"/>
        </w:rPr>
        <w:t>The school’s aim is to provide an art curriculum which will enable each child to reach their full potential in learning in art, through investigating and making, through research and the development of skills and through their evaluation of their own art and that made by others.</w:t>
      </w:r>
    </w:p>
    <w:p w14:paraId="18830DBB" w14:textId="77777777" w:rsidR="00494A97" w:rsidRDefault="00494A97" w:rsidP="00494A97">
      <w:pPr>
        <w:rPr>
          <w:sz w:val="28"/>
          <w:szCs w:val="28"/>
        </w:rPr>
      </w:pPr>
      <w:r>
        <w:rPr>
          <w:sz w:val="28"/>
          <w:szCs w:val="28"/>
        </w:rPr>
        <w:t>The national curriculum for art and design aims to ensure that pupils:</w:t>
      </w:r>
    </w:p>
    <w:p w14:paraId="76B27208" w14:textId="77777777" w:rsidR="00494A97" w:rsidRDefault="00494A97" w:rsidP="00494A97">
      <w:pPr>
        <w:pStyle w:val="ListParagraph"/>
        <w:numPr>
          <w:ilvl w:val="0"/>
          <w:numId w:val="1"/>
        </w:numPr>
        <w:rPr>
          <w:sz w:val="28"/>
          <w:szCs w:val="28"/>
        </w:rPr>
      </w:pPr>
      <w:r>
        <w:rPr>
          <w:sz w:val="28"/>
          <w:szCs w:val="28"/>
        </w:rPr>
        <w:t>Produce creative work, exploring their ideas and recording their experiences</w:t>
      </w:r>
    </w:p>
    <w:p w14:paraId="36CD9877" w14:textId="77777777" w:rsidR="00494A97" w:rsidRDefault="00494A97" w:rsidP="00494A97">
      <w:pPr>
        <w:pStyle w:val="ListParagraph"/>
        <w:numPr>
          <w:ilvl w:val="0"/>
          <w:numId w:val="1"/>
        </w:numPr>
        <w:rPr>
          <w:sz w:val="28"/>
          <w:szCs w:val="28"/>
        </w:rPr>
      </w:pPr>
      <w:r>
        <w:rPr>
          <w:sz w:val="28"/>
          <w:szCs w:val="28"/>
        </w:rPr>
        <w:t>Become proficient in drawing, painting, sculpture and other art, craft and design techniques.</w:t>
      </w:r>
    </w:p>
    <w:p w14:paraId="085ED4F1" w14:textId="77777777" w:rsidR="00494A97" w:rsidRDefault="00494A97" w:rsidP="00494A97">
      <w:pPr>
        <w:pStyle w:val="ListParagraph"/>
        <w:numPr>
          <w:ilvl w:val="0"/>
          <w:numId w:val="1"/>
        </w:numPr>
        <w:rPr>
          <w:sz w:val="28"/>
          <w:szCs w:val="28"/>
        </w:rPr>
      </w:pPr>
      <w:r>
        <w:rPr>
          <w:sz w:val="28"/>
          <w:szCs w:val="28"/>
        </w:rPr>
        <w:t>Evaluate and analyse creative works using the language of art, craft and design</w:t>
      </w:r>
    </w:p>
    <w:p w14:paraId="391BCE82" w14:textId="77777777" w:rsidR="00494A97" w:rsidRDefault="00494A97" w:rsidP="00494A97">
      <w:pPr>
        <w:pStyle w:val="ListParagraph"/>
        <w:numPr>
          <w:ilvl w:val="0"/>
          <w:numId w:val="1"/>
        </w:numPr>
        <w:rPr>
          <w:sz w:val="28"/>
          <w:szCs w:val="28"/>
        </w:rPr>
      </w:pPr>
      <w:r>
        <w:rPr>
          <w:sz w:val="28"/>
          <w:szCs w:val="28"/>
        </w:rPr>
        <w:t>Know about great artists, craft makers and designers, and understand the historical and cultural development of their art forms.</w:t>
      </w:r>
    </w:p>
    <w:p w14:paraId="7ACE2A77" w14:textId="77777777" w:rsidR="00494A97" w:rsidRDefault="00494A97" w:rsidP="00494A97">
      <w:pPr>
        <w:rPr>
          <w:sz w:val="28"/>
          <w:szCs w:val="28"/>
        </w:rPr>
      </w:pPr>
      <w:r>
        <w:rPr>
          <w:sz w:val="28"/>
          <w:szCs w:val="28"/>
        </w:rPr>
        <w:lastRenderedPageBreak/>
        <w:t>They will achieve this through developing an understanding of the use of the eight art elements as outlined in the National Curriculum: line and shape; colour and tone; pattern and texture; form and space.</w:t>
      </w:r>
    </w:p>
    <w:p w14:paraId="523FFDE2" w14:textId="77777777" w:rsidR="00494A97" w:rsidRDefault="00494A97" w:rsidP="00494A97">
      <w:pPr>
        <w:rPr>
          <w:b/>
          <w:sz w:val="28"/>
          <w:szCs w:val="28"/>
          <w:u w:val="single"/>
        </w:rPr>
      </w:pPr>
      <w:r>
        <w:rPr>
          <w:b/>
          <w:sz w:val="28"/>
          <w:szCs w:val="28"/>
          <w:u w:val="single"/>
        </w:rPr>
        <w:t>Classroom Management</w:t>
      </w:r>
    </w:p>
    <w:p w14:paraId="7BFB9B3E" w14:textId="77777777" w:rsidR="00494A97" w:rsidRDefault="00494A97" w:rsidP="00494A97">
      <w:pPr>
        <w:rPr>
          <w:sz w:val="28"/>
          <w:szCs w:val="28"/>
        </w:rPr>
      </w:pPr>
      <w:r>
        <w:rPr>
          <w:sz w:val="28"/>
          <w:szCs w:val="28"/>
        </w:rPr>
        <w:t>Materials, equipment and resources for art are organised and promote effective use by pupils.  They are clearly marked or labelled to allow actual or visual access to the children.</w:t>
      </w:r>
    </w:p>
    <w:p w14:paraId="7E7F990C" w14:textId="77777777" w:rsidR="00494A97" w:rsidRDefault="00494A97" w:rsidP="00494A97">
      <w:pPr>
        <w:rPr>
          <w:sz w:val="28"/>
          <w:szCs w:val="28"/>
        </w:rPr>
      </w:pPr>
      <w:r>
        <w:rPr>
          <w:sz w:val="28"/>
          <w:szCs w:val="28"/>
        </w:rPr>
        <w:t>Staff demonstrate the ways in which specific materials, tools and processes are organised and pupils are expected to take an increasing level of responsibility for that organisation.</w:t>
      </w:r>
    </w:p>
    <w:p w14:paraId="001F678F" w14:textId="77777777" w:rsidR="00B0762B" w:rsidRDefault="00B0762B" w:rsidP="00494A97">
      <w:pPr>
        <w:rPr>
          <w:sz w:val="28"/>
          <w:szCs w:val="28"/>
        </w:rPr>
      </w:pPr>
      <w:r>
        <w:rPr>
          <w:sz w:val="28"/>
          <w:szCs w:val="28"/>
        </w:rPr>
        <w:t>To ensure consistency and development of practice across the school, there are agreed procedures for common activities: the usage and mixing of powder painting, for example.  This contributes to the development of understanding and confidence in the use of such procedures by both staff and pupils.</w:t>
      </w:r>
    </w:p>
    <w:p w14:paraId="4FD498B6" w14:textId="77777777" w:rsidR="00B0762B" w:rsidRDefault="00B0762B" w:rsidP="00494A97">
      <w:pPr>
        <w:rPr>
          <w:b/>
          <w:sz w:val="28"/>
          <w:szCs w:val="28"/>
          <w:u w:val="single"/>
        </w:rPr>
      </w:pPr>
      <w:r>
        <w:rPr>
          <w:b/>
          <w:sz w:val="28"/>
          <w:szCs w:val="28"/>
          <w:u w:val="single"/>
        </w:rPr>
        <w:t>Teaching and Learning</w:t>
      </w:r>
    </w:p>
    <w:p w14:paraId="29F36E10" w14:textId="43CD344A" w:rsidR="00B0762B" w:rsidRDefault="00655B76" w:rsidP="00494A97">
      <w:pPr>
        <w:rPr>
          <w:sz w:val="28"/>
          <w:szCs w:val="28"/>
        </w:rPr>
      </w:pPr>
      <w:r>
        <w:rPr>
          <w:sz w:val="28"/>
          <w:szCs w:val="28"/>
        </w:rPr>
        <w:t xml:space="preserve">Teachers </w:t>
      </w:r>
      <w:r w:rsidR="00B0762B">
        <w:rPr>
          <w:sz w:val="28"/>
          <w:szCs w:val="28"/>
        </w:rPr>
        <w:t>plan specific activities to provide development of the skills, knowledge and understanding of art.  These activities will take account of children’s previous experience in art.</w:t>
      </w:r>
    </w:p>
    <w:p w14:paraId="7AD22BE8" w14:textId="77777777" w:rsidR="00B0762B" w:rsidRDefault="00B0762B" w:rsidP="00494A97">
      <w:pPr>
        <w:rPr>
          <w:sz w:val="28"/>
          <w:szCs w:val="28"/>
        </w:rPr>
      </w:pPr>
      <w:r>
        <w:rPr>
          <w:sz w:val="28"/>
          <w:szCs w:val="28"/>
        </w:rPr>
        <w:t>By the end of each key stage, pupils are expected to know, apply and understand the matters, skills and processes specified in the relevant programme of study.</w:t>
      </w:r>
    </w:p>
    <w:p w14:paraId="6BEB6A26" w14:textId="77777777" w:rsidR="00B0762B" w:rsidRDefault="00B0762B" w:rsidP="00494A97">
      <w:pPr>
        <w:rPr>
          <w:b/>
          <w:sz w:val="28"/>
          <w:szCs w:val="28"/>
          <w:u w:val="single"/>
        </w:rPr>
      </w:pPr>
      <w:r>
        <w:rPr>
          <w:b/>
          <w:sz w:val="28"/>
          <w:szCs w:val="28"/>
          <w:u w:val="single"/>
        </w:rPr>
        <w:t>Key Stage 1</w:t>
      </w:r>
    </w:p>
    <w:p w14:paraId="41543235" w14:textId="77777777" w:rsidR="00B0762B" w:rsidRDefault="00B0762B" w:rsidP="00494A97">
      <w:pPr>
        <w:rPr>
          <w:sz w:val="28"/>
          <w:szCs w:val="28"/>
        </w:rPr>
      </w:pPr>
      <w:r>
        <w:rPr>
          <w:sz w:val="28"/>
          <w:szCs w:val="28"/>
        </w:rPr>
        <w:t>Pupils should be taught:</w:t>
      </w:r>
    </w:p>
    <w:p w14:paraId="56170593" w14:textId="77777777" w:rsidR="00B0762B" w:rsidRDefault="00B0762B" w:rsidP="00B0762B">
      <w:pPr>
        <w:pStyle w:val="ListParagraph"/>
        <w:numPr>
          <w:ilvl w:val="0"/>
          <w:numId w:val="2"/>
        </w:numPr>
        <w:rPr>
          <w:sz w:val="28"/>
          <w:szCs w:val="28"/>
        </w:rPr>
      </w:pPr>
      <w:r>
        <w:rPr>
          <w:sz w:val="28"/>
          <w:szCs w:val="28"/>
        </w:rPr>
        <w:t>To use a range of materials creatively to design and make products</w:t>
      </w:r>
    </w:p>
    <w:p w14:paraId="4C3DCEF0" w14:textId="77777777" w:rsidR="00B0762B" w:rsidRDefault="00B0762B" w:rsidP="00B0762B">
      <w:pPr>
        <w:pStyle w:val="ListParagraph"/>
        <w:numPr>
          <w:ilvl w:val="0"/>
          <w:numId w:val="2"/>
        </w:numPr>
        <w:rPr>
          <w:sz w:val="28"/>
          <w:szCs w:val="28"/>
        </w:rPr>
      </w:pPr>
      <w:r>
        <w:rPr>
          <w:sz w:val="28"/>
          <w:szCs w:val="28"/>
        </w:rPr>
        <w:t>To use drawing, painting and sculpture to develop and share their ideas, experiences and imagination</w:t>
      </w:r>
    </w:p>
    <w:p w14:paraId="7A38B4A9" w14:textId="77777777" w:rsidR="00B0762B" w:rsidRDefault="00B0762B" w:rsidP="00B0762B">
      <w:pPr>
        <w:pStyle w:val="ListParagraph"/>
        <w:numPr>
          <w:ilvl w:val="0"/>
          <w:numId w:val="2"/>
        </w:numPr>
        <w:rPr>
          <w:sz w:val="28"/>
          <w:szCs w:val="28"/>
        </w:rPr>
      </w:pPr>
      <w:r>
        <w:rPr>
          <w:sz w:val="28"/>
          <w:szCs w:val="28"/>
        </w:rPr>
        <w:t>To develop a wide range of art and design techniques in using colour, patter, texture, line, shape, form and space about the work of a range of artists, craft makers and designers, describing the differences and similarities between different practices and disciplines, and making links to their own work.</w:t>
      </w:r>
    </w:p>
    <w:p w14:paraId="7263D7A8" w14:textId="77777777" w:rsidR="00307DB1" w:rsidRDefault="00307DB1" w:rsidP="00307DB1">
      <w:pPr>
        <w:pStyle w:val="ListParagraph"/>
        <w:rPr>
          <w:sz w:val="28"/>
          <w:szCs w:val="28"/>
        </w:rPr>
      </w:pPr>
    </w:p>
    <w:p w14:paraId="10092B69" w14:textId="77777777" w:rsidR="00307DB1" w:rsidRDefault="00307DB1" w:rsidP="00307DB1">
      <w:pPr>
        <w:pStyle w:val="ListParagraph"/>
        <w:rPr>
          <w:sz w:val="28"/>
          <w:szCs w:val="28"/>
        </w:rPr>
      </w:pPr>
    </w:p>
    <w:p w14:paraId="6C77B1AD" w14:textId="77777777" w:rsidR="00B0762B" w:rsidRDefault="00B0762B" w:rsidP="00B0762B">
      <w:pPr>
        <w:rPr>
          <w:b/>
          <w:sz w:val="28"/>
          <w:szCs w:val="28"/>
          <w:u w:val="single"/>
        </w:rPr>
      </w:pPr>
      <w:r>
        <w:rPr>
          <w:b/>
          <w:sz w:val="28"/>
          <w:szCs w:val="28"/>
          <w:u w:val="single"/>
        </w:rPr>
        <w:lastRenderedPageBreak/>
        <w:t>Key Stage 2</w:t>
      </w:r>
    </w:p>
    <w:p w14:paraId="46E82478" w14:textId="77777777" w:rsidR="00B0762B" w:rsidRDefault="00B0762B" w:rsidP="00B0762B">
      <w:pPr>
        <w:rPr>
          <w:sz w:val="28"/>
          <w:szCs w:val="28"/>
        </w:rPr>
      </w:pPr>
      <w:r>
        <w:rPr>
          <w:sz w:val="28"/>
          <w:szCs w:val="28"/>
        </w:rPr>
        <w:t>Pupils should be taught to develop their techniques, including their control and their use of materials, with creativity, experimentation and an increasing awareness of different kinds of art, craft and design.</w:t>
      </w:r>
    </w:p>
    <w:p w14:paraId="52CBFBB7" w14:textId="77777777" w:rsidR="00A570E0" w:rsidRDefault="00A570E0" w:rsidP="00B0762B">
      <w:pPr>
        <w:rPr>
          <w:sz w:val="28"/>
          <w:szCs w:val="28"/>
        </w:rPr>
      </w:pPr>
      <w:r>
        <w:rPr>
          <w:sz w:val="28"/>
          <w:szCs w:val="28"/>
        </w:rPr>
        <w:t>Pupils should be taught:</w:t>
      </w:r>
    </w:p>
    <w:p w14:paraId="76847970" w14:textId="77777777" w:rsidR="00A570E0" w:rsidRDefault="00A570E0" w:rsidP="00A570E0">
      <w:pPr>
        <w:pStyle w:val="ListParagraph"/>
        <w:numPr>
          <w:ilvl w:val="0"/>
          <w:numId w:val="3"/>
        </w:numPr>
        <w:rPr>
          <w:sz w:val="28"/>
          <w:szCs w:val="28"/>
        </w:rPr>
      </w:pPr>
      <w:r>
        <w:rPr>
          <w:sz w:val="28"/>
          <w:szCs w:val="28"/>
        </w:rPr>
        <w:t>To create sketch books to record their observations and use them to review and revisit ideas</w:t>
      </w:r>
    </w:p>
    <w:p w14:paraId="5333B559" w14:textId="77777777" w:rsidR="00A570E0" w:rsidRDefault="00A570E0" w:rsidP="00A570E0">
      <w:pPr>
        <w:pStyle w:val="ListParagraph"/>
        <w:numPr>
          <w:ilvl w:val="0"/>
          <w:numId w:val="3"/>
        </w:numPr>
        <w:rPr>
          <w:sz w:val="28"/>
          <w:szCs w:val="28"/>
        </w:rPr>
      </w:pPr>
      <w:r>
        <w:rPr>
          <w:sz w:val="28"/>
          <w:szCs w:val="28"/>
        </w:rPr>
        <w:t>To improve their mastery of art and design techniques, including drawing, painting and sculpture with a range of materials (for example, pencil, charcoal, paint, clay)</w:t>
      </w:r>
    </w:p>
    <w:p w14:paraId="01C0F452" w14:textId="77777777" w:rsidR="00A570E0" w:rsidRDefault="00A570E0" w:rsidP="00A570E0">
      <w:pPr>
        <w:pStyle w:val="ListParagraph"/>
        <w:numPr>
          <w:ilvl w:val="0"/>
          <w:numId w:val="3"/>
        </w:numPr>
        <w:rPr>
          <w:sz w:val="28"/>
          <w:szCs w:val="28"/>
        </w:rPr>
      </w:pPr>
      <w:r>
        <w:rPr>
          <w:sz w:val="28"/>
          <w:szCs w:val="28"/>
        </w:rPr>
        <w:t>About great artists, architects and designers in history</w:t>
      </w:r>
    </w:p>
    <w:p w14:paraId="6269B139" w14:textId="77777777" w:rsidR="00A570E0" w:rsidRDefault="00A570E0" w:rsidP="00A570E0">
      <w:pPr>
        <w:rPr>
          <w:b/>
          <w:sz w:val="28"/>
          <w:szCs w:val="28"/>
          <w:u w:val="single"/>
        </w:rPr>
      </w:pPr>
      <w:r>
        <w:rPr>
          <w:b/>
          <w:sz w:val="28"/>
          <w:szCs w:val="28"/>
          <w:u w:val="single"/>
        </w:rPr>
        <w:t>Strategies for Teaching</w:t>
      </w:r>
    </w:p>
    <w:p w14:paraId="0BC0C3D6" w14:textId="77777777" w:rsidR="00A570E0" w:rsidRDefault="00A570E0" w:rsidP="00A570E0">
      <w:pPr>
        <w:rPr>
          <w:sz w:val="28"/>
          <w:szCs w:val="28"/>
        </w:rPr>
      </w:pPr>
      <w:r>
        <w:rPr>
          <w:sz w:val="28"/>
          <w:szCs w:val="28"/>
        </w:rPr>
        <w:t>Teaching methods to achieve the aims and objectives of this document will vary according to the classroom situation and the work planned by individual teachers.  However, the following points will help to achieve common themes and quality outcomes:</w:t>
      </w:r>
    </w:p>
    <w:p w14:paraId="2537B56B" w14:textId="77777777" w:rsidR="00A570E0" w:rsidRDefault="00A570E0" w:rsidP="00A570E0">
      <w:pPr>
        <w:pStyle w:val="ListParagraph"/>
        <w:numPr>
          <w:ilvl w:val="0"/>
          <w:numId w:val="4"/>
        </w:numPr>
        <w:rPr>
          <w:sz w:val="28"/>
          <w:szCs w:val="28"/>
        </w:rPr>
      </w:pPr>
      <w:r>
        <w:rPr>
          <w:sz w:val="28"/>
          <w:szCs w:val="28"/>
        </w:rPr>
        <w:t>Progression and continuity should be sustained by regular consolidation of previously taught skills and knowledge.  The acquisition of new ones will then be a smoother process.</w:t>
      </w:r>
    </w:p>
    <w:p w14:paraId="6537813E" w14:textId="77777777" w:rsidR="00A570E0" w:rsidRDefault="00A570E0" w:rsidP="00A570E0">
      <w:pPr>
        <w:pStyle w:val="ListParagraph"/>
        <w:numPr>
          <w:ilvl w:val="0"/>
          <w:numId w:val="4"/>
        </w:numPr>
        <w:rPr>
          <w:sz w:val="28"/>
          <w:szCs w:val="28"/>
        </w:rPr>
      </w:pPr>
      <w:r>
        <w:rPr>
          <w:sz w:val="28"/>
          <w:szCs w:val="28"/>
        </w:rPr>
        <w:t xml:space="preserve">Tasks should serve to reinforce collaborative work in group sizes that allow a challenging and appropriate division of labour.  </w:t>
      </w:r>
    </w:p>
    <w:p w14:paraId="1D660A48" w14:textId="77777777" w:rsidR="00A570E0" w:rsidRDefault="00A570E0" w:rsidP="00A570E0">
      <w:pPr>
        <w:pStyle w:val="ListParagraph"/>
        <w:numPr>
          <w:ilvl w:val="0"/>
          <w:numId w:val="4"/>
        </w:numPr>
        <w:rPr>
          <w:sz w:val="28"/>
          <w:szCs w:val="28"/>
        </w:rPr>
      </w:pPr>
      <w:r>
        <w:rPr>
          <w:sz w:val="28"/>
          <w:szCs w:val="28"/>
        </w:rPr>
        <w:t>All pupils should have equal opportunities to access the curriculum irrespective of culture, race or gender.  Provision should be made for pupils with SEN to be provided with appropriately challenging tasks to develop their art and design capability.</w:t>
      </w:r>
    </w:p>
    <w:p w14:paraId="6EA52F11" w14:textId="77777777" w:rsidR="00A570E0" w:rsidRDefault="00A570E0" w:rsidP="00A570E0">
      <w:pPr>
        <w:pStyle w:val="ListParagraph"/>
        <w:numPr>
          <w:ilvl w:val="0"/>
          <w:numId w:val="4"/>
        </w:numPr>
        <w:rPr>
          <w:sz w:val="28"/>
          <w:szCs w:val="28"/>
        </w:rPr>
      </w:pPr>
      <w:r>
        <w:rPr>
          <w:sz w:val="28"/>
          <w:szCs w:val="28"/>
        </w:rPr>
        <w:t>Resources should be matched to the ability of the child.</w:t>
      </w:r>
    </w:p>
    <w:p w14:paraId="520B80E2" w14:textId="77777777" w:rsidR="00A570E0" w:rsidRDefault="00A570E0" w:rsidP="00A570E0">
      <w:pPr>
        <w:pStyle w:val="ListParagraph"/>
        <w:numPr>
          <w:ilvl w:val="0"/>
          <w:numId w:val="4"/>
        </w:numPr>
        <w:rPr>
          <w:sz w:val="28"/>
          <w:szCs w:val="28"/>
        </w:rPr>
      </w:pPr>
      <w:r>
        <w:rPr>
          <w:sz w:val="28"/>
          <w:szCs w:val="28"/>
        </w:rPr>
        <w:t>Pupils have access to a wide range of resources and materials, including computing technology such as apps on iPads and computer-based programmes.</w:t>
      </w:r>
    </w:p>
    <w:p w14:paraId="1E5C328C" w14:textId="77777777" w:rsidR="00A570E0" w:rsidRDefault="00A570E0" w:rsidP="00A570E0">
      <w:pPr>
        <w:rPr>
          <w:sz w:val="28"/>
          <w:szCs w:val="28"/>
          <w:u w:val="single"/>
        </w:rPr>
      </w:pPr>
      <w:r>
        <w:rPr>
          <w:sz w:val="28"/>
          <w:szCs w:val="28"/>
          <w:u w:val="single"/>
        </w:rPr>
        <w:t>Over the course of the academic year, art and design should be included in 3 of the 6 half terms (with design technology being covered in the alternate 3).  This ensures a balanced coverage of the curriculum as well as clear steps in progression.</w:t>
      </w:r>
    </w:p>
    <w:p w14:paraId="520BF389" w14:textId="77777777" w:rsidR="00A570E0" w:rsidRDefault="00A570E0" w:rsidP="00A570E0">
      <w:pPr>
        <w:rPr>
          <w:b/>
          <w:sz w:val="28"/>
          <w:szCs w:val="28"/>
          <w:u w:val="single"/>
        </w:rPr>
      </w:pPr>
    </w:p>
    <w:p w14:paraId="2F8A9DF8" w14:textId="77777777" w:rsidR="00A570E0" w:rsidRDefault="00A570E0" w:rsidP="00A570E0">
      <w:pPr>
        <w:rPr>
          <w:b/>
          <w:sz w:val="28"/>
          <w:szCs w:val="28"/>
          <w:u w:val="single"/>
        </w:rPr>
      </w:pPr>
    </w:p>
    <w:p w14:paraId="73DB0CB5" w14:textId="77777777" w:rsidR="00A570E0" w:rsidRDefault="00A570E0" w:rsidP="00A570E0">
      <w:pPr>
        <w:rPr>
          <w:b/>
          <w:sz w:val="28"/>
          <w:szCs w:val="28"/>
          <w:u w:val="single"/>
        </w:rPr>
      </w:pPr>
      <w:r>
        <w:rPr>
          <w:b/>
          <w:sz w:val="28"/>
          <w:szCs w:val="28"/>
          <w:u w:val="single"/>
        </w:rPr>
        <w:t>Classroom Organisation</w:t>
      </w:r>
    </w:p>
    <w:p w14:paraId="35835EE3" w14:textId="77777777" w:rsidR="00A570E0" w:rsidRDefault="00A570E0" w:rsidP="00A570E0">
      <w:pPr>
        <w:rPr>
          <w:sz w:val="28"/>
          <w:szCs w:val="28"/>
        </w:rPr>
      </w:pPr>
      <w:r>
        <w:rPr>
          <w:sz w:val="28"/>
          <w:szCs w:val="28"/>
        </w:rPr>
        <w:t>Time allocated may vary from week to week and term to term.  Teachers may prefer</w:t>
      </w:r>
      <w:r w:rsidR="00334A09">
        <w:rPr>
          <w:sz w:val="28"/>
          <w:szCs w:val="28"/>
        </w:rPr>
        <w:t xml:space="preserve"> to structure their coverage in blocked or modular termly units of work, rather than in an allocated weekly timetabled ‘slot’.</w:t>
      </w:r>
    </w:p>
    <w:p w14:paraId="0BDBE9EF" w14:textId="0497B264" w:rsidR="00334A09" w:rsidRDefault="00334A09" w:rsidP="00A570E0">
      <w:pPr>
        <w:rPr>
          <w:sz w:val="28"/>
          <w:szCs w:val="28"/>
        </w:rPr>
      </w:pPr>
      <w:r>
        <w:rPr>
          <w:sz w:val="28"/>
          <w:szCs w:val="28"/>
        </w:rPr>
        <w:t>In KS1, the majority of art and design resources are stored in the Art cupboard</w:t>
      </w:r>
      <w:r w:rsidR="009350CC">
        <w:rPr>
          <w:sz w:val="28"/>
          <w:szCs w:val="28"/>
        </w:rPr>
        <w:t xml:space="preserve"> or behind the stage</w:t>
      </w:r>
      <w:r>
        <w:rPr>
          <w:sz w:val="28"/>
          <w:szCs w:val="28"/>
        </w:rPr>
        <w:t>.</w:t>
      </w:r>
    </w:p>
    <w:p w14:paraId="0EAA2389" w14:textId="77777777" w:rsidR="00334A09" w:rsidRDefault="00334A09" w:rsidP="00A570E0">
      <w:pPr>
        <w:rPr>
          <w:sz w:val="28"/>
          <w:szCs w:val="28"/>
        </w:rPr>
      </w:pPr>
      <w:r>
        <w:rPr>
          <w:sz w:val="28"/>
          <w:szCs w:val="28"/>
        </w:rPr>
        <w:t>In KS2, art and design resources are stored in the Art cupboard.</w:t>
      </w:r>
    </w:p>
    <w:p w14:paraId="3021EA9B" w14:textId="77777777" w:rsidR="00334A09" w:rsidRDefault="00334A09" w:rsidP="00A570E0">
      <w:pPr>
        <w:rPr>
          <w:sz w:val="28"/>
          <w:szCs w:val="28"/>
        </w:rPr>
      </w:pPr>
      <w:r>
        <w:rPr>
          <w:sz w:val="28"/>
          <w:szCs w:val="28"/>
        </w:rPr>
        <w:t>Group sizes should be determined by teachers according to the nature of the activity.  A project may be broken down into a series of activities that may require different group sizes at different stages.  Whole class teaching could be used to introduce new topics/projects.</w:t>
      </w:r>
    </w:p>
    <w:p w14:paraId="2031F9C1" w14:textId="77777777" w:rsidR="00334A09" w:rsidRDefault="00334A09" w:rsidP="00A570E0">
      <w:pPr>
        <w:rPr>
          <w:sz w:val="28"/>
          <w:szCs w:val="28"/>
        </w:rPr>
      </w:pPr>
      <w:r>
        <w:rPr>
          <w:sz w:val="28"/>
          <w:szCs w:val="28"/>
        </w:rPr>
        <w:t>Classroom assistance may be sought from non-teaching staff within the school; studies/trainees, governors, parents or the FRIENDS association could also be used to facilitate art and design tasks in a supervisory capacity.  Subject specialists with particular expertise can also be invited into school to enhance a theme/objective.</w:t>
      </w:r>
    </w:p>
    <w:p w14:paraId="3847127E" w14:textId="77777777" w:rsidR="00334A09" w:rsidRDefault="00334A09" w:rsidP="00A570E0">
      <w:pPr>
        <w:rPr>
          <w:b/>
          <w:sz w:val="28"/>
          <w:szCs w:val="28"/>
          <w:u w:val="single"/>
        </w:rPr>
      </w:pPr>
      <w:r>
        <w:rPr>
          <w:b/>
          <w:sz w:val="28"/>
          <w:szCs w:val="28"/>
          <w:u w:val="single"/>
        </w:rPr>
        <w:t>Assessment, Record Keeping &amp; Reporting</w:t>
      </w:r>
    </w:p>
    <w:p w14:paraId="199D3A27" w14:textId="77777777" w:rsidR="00334A09" w:rsidRDefault="00334A09" w:rsidP="00A570E0">
      <w:pPr>
        <w:rPr>
          <w:sz w:val="28"/>
          <w:szCs w:val="28"/>
        </w:rPr>
      </w:pPr>
      <w:r>
        <w:rPr>
          <w:sz w:val="28"/>
          <w:szCs w:val="28"/>
        </w:rPr>
        <w:t>Pupils’ achievements can be assessed in a variety of ways.   These include direct observation, discussion and questioning of pupils as well as by evaluation of the finished product itself.</w:t>
      </w:r>
    </w:p>
    <w:p w14:paraId="3FCC9D7F" w14:textId="77777777" w:rsidR="00334A09" w:rsidRDefault="00334A09" w:rsidP="00A570E0">
      <w:pPr>
        <w:rPr>
          <w:sz w:val="28"/>
          <w:szCs w:val="28"/>
        </w:rPr>
      </w:pPr>
      <w:r>
        <w:rPr>
          <w:sz w:val="28"/>
          <w:szCs w:val="28"/>
        </w:rPr>
        <w:t>Teachers should collect evidence of individual, group or class work for assessment purposes, chosen from the following formats: Pupils’ annotated sketches/plans/drawings; photos/videos of pupils ‘at work’; specific assessment assignments to evaluate a particular capability; photos/videos of part or completely finished work (products); children’s own written/verbal evaluations of their tasks/activities; appraisal/evaluation of the finished article.</w:t>
      </w:r>
    </w:p>
    <w:p w14:paraId="27C2D4E0" w14:textId="77777777" w:rsidR="00CE5F18" w:rsidRDefault="00334A09" w:rsidP="00A570E0">
      <w:pPr>
        <w:rPr>
          <w:sz w:val="28"/>
          <w:szCs w:val="28"/>
        </w:rPr>
      </w:pPr>
      <w:r>
        <w:rPr>
          <w:sz w:val="28"/>
          <w:szCs w:val="28"/>
        </w:rPr>
        <w:t>These types of records can be used to accumulate a snapshot of current art and design practice within the subject portfolio for the whole school.  Some evidence of attainment in art and design</w:t>
      </w:r>
      <w:r w:rsidR="00CE5F18">
        <w:rPr>
          <w:sz w:val="28"/>
          <w:szCs w:val="28"/>
        </w:rPr>
        <w:t xml:space="preserve"> should be recorded.</w:t>
      </w:r>
    </w:p>
    <w:p w14:paraId="786D50A4" w14:textId="77777777" w:rsidR="00CE5F18" w:rsidRDefault="00CE5F18" w:rsidP="00A570E0">
      <w:pPr>
        <w:rPr>
          <w:sz w:val="28"/>
          <w:szCs w:val="28"/>
        </w:rPr>
      </w:pPr>
      <w:r>
        <w:rPr>
          <w:sz w:val="28"/>
          <w:szCs w:val="28"/>
        </w:rPr>
        <w:t>An annual report of the child’s attainment and effort in art and design is included in the Parent’s Report issued in the summer term.</w:t>
      </w:r>
    </w:p>
    <w:p w14:paraId="14BB976C" w14:textId="77777777" w:rsidR="00CE5F18" w:rsidRDefault="00CE5F18" w:rsidP="00A570E0">
      <w:pPr>
        <w:rPr>
          <w:sz w:val="28"/>
          <w:szCs w:val="28"/>
        </w:rPr>
      </w:pPr>
      <w:r>
        <w:rPr>
          <w:sz w:val="28"/>
          <w:szCs w:val="28"/>
        </w:rPr>
        <w:lastRenderedPageBreak/>
        <w:t>Displays of work will serve to reinforce and celebrate success in art and design activities.  Occasional expos/parent workshops/presentation evenings may be hosted to inform parents of the nature and variety of art and design work taking place.</w:t>
      </w:r>
    </w:p>
    <w:p w14:paraId="7BACB6D0" w14:textId="77777777" w:rsidR="00CE5F18" w:rsidRDefault="00CE5F18" w:rsidP="00A570E0">
      <w:pPr>
        <w:rPr>
          <w:b/>
          <w:sz w:val="28"/>
          <w:szCs w:val="28"/>
          <w:u w:val="single"/>
        </w:rPr>
      </w:pPr>
      <w:r>
        <w:rPr>
          <w:b/>
          <w:sz w:val="28"/>
          <w:szCs w:val="28"/>
          <w:u w:val="single"/>
        </w:rPr>
        <w:t>Display and Presentation</w:t>
      </w:r>
    </w:p>
    <w:p w14:paraId="2BEE4CB0" w14:textId="77777777" w:rsidR="00CE5F18" w:rsidRDefault="00CE5F18" w:rsidP="00A570E0">
      <w:pPr>
        <w:rPr>
          <w:sz w:val="28"/>
          <w:szCs w:val="28"/>
        </w:rPr>
      </w:pPr>
      <w:r>
        <w:rPr>
          <w:sz w:val="28"/>
          <w:szCs w:val="28"/>
        </w:rPr>
        <w:t>The school recognises that care in the effective display and presentation of pupil’s work and of resource materials, and the efficient organisation and presentation of materials and equipment, has a positive effect on pupil’s learning and on their respect for the subject.</w:t>
      </w:r>
    </w:p>
    <w:p w14:paraId="7000D0FA" w14:textId="77777777" w:rsidR="00CE5F18" w:rsidRDefault="00CE5F18" w:rsidP="00A570E0">
      <w:pPr>
        <w:rPr>
          <w:b/>
          <w:sz w:val="28"/>
          <w:szCs w:val="28"/>
          <w:u w:val="single"/>
        </w:rPr>
      </w:pPr>
      <w:r>
        <w:rPr>
          <w:b/>
          <w:sz w:val="28"/>
          <w:szCs w:val="28"/>
          <w:u w:val="single"/>
        </w:rPr>
        <w:t>Health and Safety</w:t>
      </w:r>
    </w:p>
    <w:p w14:paraId="6A5E0D3D" w14:textId="77777777" w:rsidR="00CE5F18" w:rsidRDefault="00CE5F18" w:rsidP="00A570E0">
      <w:pPr>
        <w:rPr>
          <w:sz w:val="28"/>
          <w:szCs w:val="28"/>
        </w:rPr>
      </w:pPr>
      <w:r>
        <w:rPr>
          <w:sz w:val="28"/>
          <w:szCs w:val="28"/>
        </w:rPr>
        <w:t>All pupils will be taught to use materials, tools and techniques for practical work safely and in accordance with health and safety requirements.  All adults working with pupils in art will be made aware of the school’s Health and Safety.</w:t>
      </w:r>
    </w:p>
    <w:p w14:paraId="352ED845" w14:textId="77777777" w:rsidR="00FB1DE7" w:rsidRDefault="00CE5F18" w:rsidP="00A570E0">
      <w:pPr>
        <w:rPr>
          <w:sz w:val="28"/>
          <w:szCs w:val="28"/>
        </w:rPr>
      </w:pPr>
      <w:r>
        <w:rPr>
          <w:sz w:val="28"/>
          <w:szCs w:val="28"/>
        </w:rPr>
        <w:t xml:space="preserve">The school may decide that it will make its own specific ruling on the use of certain tools </w:t>
      </w:r>
      <w:r w:rsidR="00FB1DE7">
        <w:rPr>
          <w:sz w:val="28"/>
          <w:szCs w:val="28"/>
        </w:rPr>
        <w:t>or processes.</w:t>
      </w:r>
    </w:p>
    <w:p w14:paraId="612B9340" w14:textId="77777777" w:rsidR="00FB1DE7" w:rsidRDefault="00FB1DE7" w:rsidP="00A570E0">
      <w:pPr>
        <w:rPr>
          <w:sz w:val="28"/>
          <w:szCs w:val="28"/>
        </w:rPr>
      </w:pPr>
      <w:r>
        <w:rPr>
          <w:sz w:val="28"/>
          <w:szCs w:val="28"/>
        </w:rPr>
        <w:t>Particular care needs to be taken with the following:</w:t>
      </w:r>
    </w:p>
    <w:p w14:paraId="3EB48428" w14:textId="77777777" w:rsidR="00FB1DE7" w:rsidRDefault="00FB1DE7" w:rsidP="00A570E0">
      <w:pPr>
        <w:rPr>
          <w:sz w:val="28"/>
          <w:szCs w:val="28"/>
        </w:rPr>
      </w:pPr>
      <w:r>
        <w:rPr>
          <w:sz w:val="28"/>
          <w:szCs w:val="28"/>
        </w:rPr>
        <w:t>The use of Mod-roc, (plaster impregnated bandage) to construct masks and sculptures may be used under adult supervision.  This material is used in thin layers.  It is advisable to protect the skin with Vaseline or barrier cream.</w:t>
      </w:r>
    </w:p>
    <w:p w14:paraId="2E3EB9DD" w14:textId="77777777" w:rsidR="00FB1DE7" w:rsidRDefault="00FB1DE7" w:rsidP="00A570E0">
      <w:pPr>
        <w:rPr>
          <w:sz w:val="28"/>
          <w:szCs w:val="28"/>
        </w:rPr>
      </w:pPr>
      <w:r>
        <w:rPr>
          <w:sz w:val="28"/>
          <w:szCs w:val="28"/>
        </w:rPr>
        <w:t>Craft Knives, Saws and other Sharp Tools</w:t>
      </w:r>
    </w:p>
    <w:p w14:paraId="376D2A21" w14:textId="77777777" w:rsidR="00FB1DE7" w:rsidRDefault="00FB1DE7" w:rsidP="00A570E0">
      <w:pPr>
        <w:rPr>
          <w:sz w:val="28"/>
          <w:szCs w:val="28"/>
        </w:rPr>
      </w:pPr>
      <w:r>
        <w:rPr>
          <w:sz w:val="28"/>
          <w:szCs w:val="28"/>
        </w:rPr>
        <w:t>The school will make a risk assessment of the above tools and advise on the way they may be used to make art.  Pupils need to be shown how to use these tools safely to construct with card and wood to make sculptures.  This should be with adult supervision and in line with Birmingham LA recommendations.</w:t>
      </w:r>
    </w:p>
    <w:p w14:paraId="71F5FB78" w14:textId="77777777" w:rsidR="00FB1DE7" w:rsidRDefault="00FB1DE7" w:rsidP="00A570E0">
      <w:pPr>
        <w:rPr>
          <w:sz w:val="28"/>
          <w:szCs w:val="28"/>
        </w:rPr>
      </w:pPr>
      <w:r>
        <w:rPr>
          <w:sz w:val="28"/>
          <w:szCs w:val="28"/>
        </w:rPr>
        <w:t>FOR FURTHER ADVICE, STAFF SHOULD BE DIRECTED TOWARDS BIRMINGHAM LA HEALTH AND SAFETY POLICY.</w:t>
      </w:r>
    </w:p>
    <w:p w14:paraId="04BD0F60" w14:textId="77777777" w:rsidR="00FB1DE7" w:rsidRDefault="00FB1DE7" w:rsidP="00A570E0">
      <w:pPr>
        <w:rPr>
          <w:sz w:val="28"/>
          <w:szCs w:val="28"/>
          <w:u w:val="single"/>
        </w:rPr>
      </w:pPr>
      <w:hyperlink r:id="rId7" w:history="1">
        <w:r w:rsidRPr="007D78C2">
          <w:rPr>
            <w:rStyle w:val="Hyperlink"/>
            <w:sz w:val="28"/>
            <w:szCs w:val="28"/>
          </w:rPr>
          <w:t>http://www.birmingham.gov.uk/healthandsafety</w:t>
        </w:r>
      </w:hyperlink>
    </w:p>
    <w:p w14:paraId="64039530" w14:textId="77777777" w:rsidR="00FB1DE7" w:rsidRDefault="00FB1DE7" w:rsidP="00A570E0">
      <w:pPr>
        <w:rPr>
          <w:sz w:val="28"/>
          <w:szCs w:val="28"/>
        </w:rPr>
      </w:pPr>
      <w:r>
        <w:rPr>
          <w:sz w:val="28"/>
          <w:szCs w:val="28"/>
        </w:rPr>
        <w:t>AND THE SCHOOL’S HEALTH AND SAFETY POLICY</w:t>
      </w:r>
    </w:p>
    <w:p w14:paraId="787F3EEE" w14:textId="77777777" w:rsidR="00FB1DE7" w:rsidRPr="00FB1DE7" w:rsidRDefault="00FB1DE7" w:rsidP="00A570E0">
      <w:pPr>
        <w:rPr>
          <w:sz w:val="28"/>
          <w:szCs w:val="28"/>
        </w:rPr>
      </w:pPr>
    </w:p>
    <w:p w14:paraId="449E3143" w14:textId="77777777" w:rsidR="00B0762B" w:rsidRPr="00B0762B" w:rsidRDefault="00B0762B" w:rsidP="00B0762B">
      <w:pPr>
        <w:rPr>
          <w:b/>
          <w:sz w:val="28"/>
          <w:szCs w:val="28"/>
          <w:u w:val="single"/>
        </w:rPr>
      </w:pPr>
    </w:p>
    <w:p w14:paraId="03D4BA79" w14:textId="77777777" w:rsidR="00B0762B" w:rsidRPr="00B0762B" w:rsidRDefault="00B0762B" w:rsidP="00B0762B">
      <w:pPr>
        <w:pStyle w:val="ListParagraph"/>
        <w:rPr>
          <w:sz w:val="28"/>
          <w:szCs w:val="28"/>
        </w:rPr>
      </w:pPr>
    </w:p>
    <w:sectPr w:rsidR="00B0762B" w:rsidRPr="00B076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A7F43"/>
    <w:multiLevelType w:val="hybridMultilevel"/>
    <w:tmpl w:val="17068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E67574"/>
    <w:multiLevelType w:val="hybridMultilevel"/>
    <w:tmpl w:val="4E7C7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343029"/>
    <w:multiLevelType w:val="hybridMultilevel"/>
    <w:tmpl w:val="809C647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7C6879F6"/>
    <w:multiLevelType w:val="hybridMultilevel"/>
    <w:tmpl w:val="57AA8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3149945">
    <w:abstractNumId w:val="3"/>
  </w:num>
  <w:num w:numId="2" w16cid:durableId="1009142439">
    <w:abstractNumId w:val="1"/>
  </w:num>
  <w:num w:numId="3" w16cid:durableId="1980258046">
    <w:abstractNumId w:val="0"/>
  </w:num>
  <w:num w:numId="4" w16cid:durableId="62260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A97"/>
    <w:rsid w:val="000F0B3D"/>
    <w:rsid w:val="001024F3"/>
    <w:rsid w:val="00280852"/>
    <w:rsid w:val="00307DB1"/>
    <w:rsid w:val="00334A09"/>
    <w:rsid w:val="00494A97"/>
    <w:rsid w:val="005D3764"/>
    <w:rsid w:val="00655B76"/>
    <w:rsid w:val="00786B14"/>
    <w:rsid w:val="009350CC"/>
    <w:rsid w:val="00A570E0"/>
    <w:rsid w:val="00AB62F5"/>
    <w:rsid w:val="00B0762B"/>
    <w:rsid w:val="00C25BEC"/>
    <w:rsid w:val="00CE5F18"/>
    <w:rsid w:val="00D0496B"/>
    <w:rsid w:val="00D549AE"/>
    <w:rsid w:val="00E0125A"/>
    <w:rsid w:val="00E56521"/>
    <w:rsid w:val="00F8301A"/>
    <w:rsid w:val="00FB1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AC903"/>
  <w15:chartTrackingRefBased/>
  <w15:docId w15:val="{DADCA5B6-F058-4620-B754-3FE25AB2C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A97"/>
    <w:pPr>
      <w:ind w:left="720"/>
      <w:contextualSpacing/>
    </w:pPr>
  </w:style>
  <w:style w:type="character" w:styleId="Hyperlink">
    <w:name w:val="Hyperlink"/>
    <w:basedOn w:val="DefaultParagraphFont"/>
    <w:uiPriority w:val="99"/>
    <w:unhideWhenUsed/>
    <w:rsid w:val="00FB1DE7"/>
    <w:rPr>
      <w:color w:val="0563C1" w:themeColor="hyperlink"/>
      <w:u w:val="single"/>
    </w:rPr>
  </w:style>
  <w:style w:type="paragraph" w:styleId="BalloonText">
    <w:name w:val="Balloon Text"/>
    <w:basedOn w:val="Normal"/>
    <w:link w:val="BalloonTextChar"/>
    <w:uiPriority w:val="99"/>
    <w:semiHidden/>
    <w:unhideWhenUsed/>
    <w:rsid w:val="00AB62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2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www.birmingham.gov.uk/healthandsafet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F62BC8534DE964D8FC02EC672EC454A" ma:contentTypeVersion="19" ma:contentTypeDescription="Create a new document." ma:contentTypeScope="" ma:versionID="d0ebab8fcb185111ded6a105b6f24a04">
  <xsd:schema xmlns:xsd="http://www.w3.org/2001/XMLSchema" xmlns:xs="http://www.w3.org/2001/XMLSchema" xmlns:p="http://schemas.microsoft.com/office/2006/metadata/properties" xmlns:ns2="51a9bdb9-cedc-4255-8cc4-b69afd9ae2d1" xmlns:ns3="65945d3a-41a5-475e-8c71-4c35a27c8f1f" targetNamespace="http://schemas.microsoft.com/office/2006/metadata/properties" ma:root="true" ma:fieldsID="25537cfcdb9ba683d5d03ee19360b263" ns2:_="" ns3:_="">
    <xsd:import namespace="51a9bdb9-cedc-4255-8cc4-b69afd9ae2d1"/>
    <xsd:import namespace="65945d3a-41a5-475e-8c71-4c35a27c8f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a9bdb9-cedc-4255-8cc4-b69afd9ae2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eb3f8ff-f452-4d58-b9ca-ffafb46434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945d3a-41a5-475e-8c71-4c35a27c8f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fa1fecb-a8f8-4c74-b1ca-a572381a75ab}" ma:internalName="TaxCatchAll" ma:showField="CatchAllData" ma:web="65945d3a-41a5-475e-8c71-4c35a27c8f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1a9bdb9-cedc-4255-8cc4-b69afd9ae2d1">
      <Terms xmlns="http://schemas.microsoft.com/office/infopath/2007/PartnerControls"/>
    </lcf76f155ced4ddcb4097134ff3c332f>
    <TaxCatchAll xmlns="65945d3a-41a5-475e-8c71-4c35a27c8f1f" xsi:nil="true"/>
  </documentManagement>
</p:properties>
</file>

<file path=customXml/itemProps1.xml><?xml version="1.0" encoding="utf-8"?>
<ds:datastoreItem xmlns:ds="http://schemas.openxmlformats.org/officeDocument/2006/customXml" ds:itemID="{42E518C5-14FF-4521-AFB4-3F406123E3BD}">
  <ds:schemaRefs>
    <ds:schemaRef ds:uri="http://schemas.microsoft.com/sharepoint/v3/contenttype/forms"/>
  </ds:schemaRefs>
</ds:datastoreItem>
</file>

<file path=customXml/itemProps2.xml><?xml version="1.0" encoding="utf-8"?>
<ds:datastoreItem xmlns:ds="http://schemas.openxmlformats.org/officeDocument/2006/customXml" ds:itemID="{64F1E30B-839B-4752-8B69-A06AE3374FDB}"/>
</file>

<file path=customXml/itemProps3.xml><?xml version="1.0" encoding="utf-8"?>
<ds:datastoreItem xmlns:ds="http://schemas.openxmlformats.org/officeDocument/2006/customXml" ds:itemID="{990D1DB2-FC8C-4736-A119-80C76B9A0D0D}"/>
</file>

<file path=docProps/app.xml><?xml version="1.0" encoding="utf-8"?>
<Properties xmlns="http://schemas.openxmlformats.org/officeDocument/2006/extended-properties" xmlns:vt="http://schemas.openxmlformats.org/officeDocument/2006/docPropsVTypes">
  <Template>Normal</Template>
  <TotalTime>8</TotalTime>
  <Pages>6</Pages>
  <Words>1367</Words>
  <Characters>7795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Purvis</dc:creator>
  <cp:keywords/>
  <dc:description/>
  <cp:lastModifiedBy>Mrs L Carby</cp:lastModifiedBy>
  <cp:revision>7</cp:revision>
  <cp:lastPrinted>2021-02-01T15:10:00Z</cp:lastPrinted>
  <dcterms:created xsi:type="dcterms:W3CDTF">2026-05-12T06:25:00Z</dcterms:created>
  <dcterms:modified xsi:type="dcterms:W3CDTF">2026-05-12T06:33:00Z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0x0101009F62BC8534DE964D8FC02EC672EC454A</vt:lpwstr>
  </property>
</Properties>
</file>